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E98" w:rsidRDefault="002F749F">
      <w:pPr>
        <w:rPr>
          <w:b/>
          <w:sz w:val="28"/>
          <w:szCs w:val="28"/>
        </w:rPr>
      </w:pPr>
      <w:r w:rsidRPr="00A370A4">
        <w:rPr>
          <w:b/>
          <w:sz w:val="28"/>
          <w:szCs w:val="28"/>
        </w:rPr>
        <w:t xml:space="preserve">Nahlasovanie  nebezpečných potravín zo  strany  prevádzkovateľov potravinárskych podnikov (PPP) </w:t>
      </w:r>
      <w:r w:rsidR="005E6F31">
        <w:rPr>
          <w:b/>
          <w:sz w:val="28"/>
          <w:szCs w:val="28"/>
        </w:rPr>
        <w:t>v zmysle  čl. 19  nariadenia  (ES) 178/2002</w:t>
      </w:r>
      <w:r w:rsidR="005E6F31">
        <w:rPr>
          <w:b/>
          <w:sz w:val="28"/>
          <w:szCs w:val="28"/>
        </w:rPr>
        <w:t xml:space="preserve">, </w:t>
      </w:r>
      <w:r w:rsidRPr="00A370A4">
        <w:rPr>
          <w:b/>
          <w:sz w:val="28"/>
          <w:szCs w:val="28"/>
        </w:rPr>
        <w:t xml:space="preserve">ktoré boli  </w:t>
      </w:r>
      <w:r w:rsidRPr="00A370A4">
        <w:rPr>
          <w:b/>
          <w:sz w:val="28"/>
          <w:szCs w:val="28"/>
        </w:rPr>
        <w:t>zisten</w:t>
      </w:r>
      <w:r w:rsidRPr="00A370A4">
        <w:rPr>
          <w:b/>
          <w:sz w:val="28"/>
          <w:szCs w:val="28"/>
        </w:rPr>
        <w:t>é</w:t>
      </w:r>
      <w:r w:rsidRPr="00A370A4">
        <w:rPr>
          <w:b/>
          <w:sz w:val="28"/>
          <w:szCs w:val="28"/>
        </w:rPr>
        <w:t xml:space="preserve"> vlastnými  kontrolami</w:t>
      </w:r>
      <w:r w:rsidR="005E6F31">
        <w:rPr>
          <w:b/>
          <w:sz w:val="28"/>
          <w:szCs w:val="28"/>
        </w:rPr>
        <w:t xml:space="preserve">  PPP</w:t>
      </w:r>
      <w:bookmarkStart w:id="0" w:name="_GoBack"/>
      <w:bookmarkEnd w:id="0"/>
    </w:p>
    <w:p w:rsidR="00963535" w:rsidRPr="00963535" w:rsidRDefault="00963535">
      <w:pPr>
        <w:rPr>
          <w:color w:val="FF0000"/>
          <w:sz w:val="28"/>
          <w:szCs w:val="28"/>
        </w:rPr>
      </w:pPr>
      <w:r w:rsidRPr="00963535">
        <w:rPr>
          <w:color w:val="FF0000"/>
          <w:sz w:val="28"/>
          <w:szCs w:val="28"/>
        </w:rPr>
        <w:t>(vyplnený   formulár  je  potrebné  zaslať  na  miestne  príslušnú  Regionálnu  veterinárnu a potravinovú  správu)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530"/>
        <w:gridCol w:w="53"/>
        <w:gridCol w:w="2363"/>
        <w:gridCol w:w="3714"/>
      </w:tblGrid>
      <w:tr w:rsidR="002F749F" w:rsidRPr="002F749F" w:rsidTr="002F749F">
        <w:tc>
          <w:tcPr>
            <w:tcW w:w="9108" w:type="dxa"/>
            <w:gridSpan w:val="5"/>
            <w:shd w:val="clear" w:color="auto" w:fill="E7E6E6" w:themeFill="background2"/>
          </w:tcPr>
          <w:p w:rsidR="00904485" w:rsidRPr="00904485" w:rsidRDefault="00904485" w:rsidP="002F749F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cs-CZ" w:eastAsia="en-GB"/>
              </w:rPr>
            </w:pPr>
          </w:p>
          <w:p w:rsidR="002F749F" w:rsidRPr="00904485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cs-CZ" w:eastAsia="en-GB"/>
              </w:rPr>
            </w:pPr>
            <w:r w:rsidRPr="00904485">
              <w:rPr>
                <w:rFonts w:ascii="Arial" w:eastAsia="Times New Roman" w:hAnsi="Arial" w:cs="Arial"/>
                <w:b/>
                <w:sz w:val="24"/>
                <w:szCs w:val="24"/>
                <w:lang w:val="cs-CZ" w:eastAsia="en-GB"/>
              </w:rPr>
              <w:t>Informácie  o  nahlasovateľovi</w:t>
            </w:r>
          </w:p>
        </w:tc>
      </w:tr>
      <w:tr w:rsidR="002F749F" w:rsidRPr="002F749F" w:rsidTr="002F749F">
        <w:tc>
          <w:tcPr>
            <w:tcW w:w="2448" w:type="dxa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Názov  PPP (Firma)</w:t>
            </w:r>
          </w:p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  <w:tc>
          <w:tcPr>
            <w:tcW w:w="6660" w:type="dxa"/>
            <w:gridSpan w:val="4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c>
          <w:tcPr>
            <w:tcW w:w="2448" w:type="dxa"/>
          </w:tcPr>
          <w:p w:rsid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Meno a  priezvisko   osoby  zodpovednej  za  nahlásenie</w:t>
            </w:r>
          </w:p>
        </w:tc>
        <w:tc>
          <w:tcPr>
            <w:tcW w:w="6660" w:type="dxa"/>
            <w:gridSpan w:val="4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c>
          <w:tcPr>
            <w:tcW w:w="2448" w:type="dxa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Pozícia</w:t>
            </w: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:</w:t>
            </w:r>
          </w:p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  <w:tc>
          <w:tcPr>
            <w:tcW w:w="6660" w:type="dxa"/>
            <w:gridSpan w:val="4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c>
          <w:tcPr>
            <w:tcW w:w="2448" w:type="dxa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Adresa</w:t>
            </w: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 xml:space="preserve">  sídla  PPP</w:t>
            </w: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 xml:space="preserve">: </w:t>
            </w:r>
          </w:p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  <w:tc>
          <w:tcPr>
            <w:tcW w:w="6660" w:type="dxa"/>
            <w:gridSpan w:val="4"/>
          </w:tcPr>
          <w:p w:rsid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  <w:p w:rsid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c>
          <w:tcPr>
            <w:tcW w:w="2448" w:type="dxa"/>
          </w:tcPr>
          <w:p w:rsidR="002F749F" w:rsidRPr="00963535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lang w:val="cs-CZ" w:eastAsia="en-GB"/>
              </w:rPr>
            </w:pPr>
            <w:r w:rsidRPr="00963535">
              <w:rPr>
                <w:rFonts w:ascii="Arial" w:eastAsia="Times New Roman" w:hAnsi="Arial" w:cs="Arial"/>
                <w:lang w:val="cs-CZ" w:eastAsia="en-GB"/>
              </w:rPr>
              <w:t>Adresa  potravinárskej prevádzkarne, ktorej  sa  hlásenie  týka:</w:t>
            </w:r>
          </w:p>
        </w:tc>
        <w:tc>
          <w:tcPr>
            <w:tcW w:w="6660" w:type="dxa"/>
            <w:gridSpan w:val="4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c>
          <w:tcPr>
            <w:tcW w:w="2448" w:type="dxa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Tel:č.:</w:t>
            </w:r>
          </w:p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  <w:tc>
          <w:tcPr>
            <w:tcW w:w="6660" w:type="dxa"/>
            <w:gridSpan w:val="4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c>
          <w:tcPr>
            <w:tcW w:w="2448" w:type="dxa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E-mail:</w:t>
            </w:r>
          </w:p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  <w:tc>
          <w:tcPr>
            <w:tcW w:w="6660" w:type="dxa"/>
            <w:gridSpan w:val="4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c>
          <w:tcPr>
            <w:tcW w:w="2448" w:type="dxa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D</w:t>
            </w: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á</w:t>
            </w: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tum/čas hlá</w:t>
            </w: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senia</w:t>
            </w: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 xml:space="preserve">: </w:t>
            </w:r>
          </w:p>
        </w:tc>
        <w:tc>
          <w:tcPr>
            <w:tcW w:w="6660" w:type="dxa"/>
            <w:gridSpan w:val="4"/>
          </w:tcPr>
          <w:p w:rsid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904485" w:rsidRPr="002F749F" w:rsidTr="00904485">
        <w:tc>
          <w:tcPr>
            <w:tcW w:w="9108" w:type="dxa"/>
            <w:gridSpan w:val="5"/>
            <w:shd w:val="clear" w:color="auto" w:fill="E7E6E6" w:themeFill="background2"/>
          </w:tcPr>
          <w:p w:rsidR="00904485" w:rsidRDefault="00904485" w:rsidP="002F749F">
            <w:pPr>
              <w:spacing w:after="0" w:line="240" w:lineRule="auto"/>
              <w:rPr>
                <w:b/>
              </w:rPr>
            </w:pPr>
          </w:p>
          <w:p w:rsidR="00904485" w:rsidRPr="00904485" w:rsidRDefault="00904485" w:rsidP="002F749F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cs-CZ" w:eastAsia="en-GB"/>
              </w:rPr>
            </w:pPr>
            <w:r w:rsidRPr="00904485">
              <w:rPr>
                <w:b/>
              </w:rPr>
              <w:t>Informácie  o nebezpečnej nahlasovanej potravine</w:t>
            </w:r>
          </w:p>
        </w:tc>
      </w:tr>
      <w:tr w:rsidR="002F749F" w:rsidRPr="002F749F" w:rsidTr="002F749F">
        <w:tc>
          <w:tcPr>
            <w:tcW w:w="3031" w:type="dxa"/>
            <w:gridSpan w:val="3"/>
          </w:tcPr>
          <w:p w:rsidR="002F749F" w:rsidRPr="002F749F" w:rsidRDefault="00D577E5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 xml:space="preserve">Druh  </w:t>
            </w:r>
            <w:r w:rsidR="002F749F"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potraviny:</w:t>
            </w:r>
          </w:p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  <w:tc>
          <w:tcPr>
            <w:tcW w:w="6077" w:type="dxa"/>
            <w:gridSpan w:val="2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c>
          <w:tcPr>
            <w:tcW w:w="3031" w:type="dxa"/>
            <w:gridSpan w:val="3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 xml:space="preserve">Obchodná  </w:t>
            </w: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značka</w:t>
            </w:r>
            <w:r w:rsidR="00D577E5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 xml:space="preserve"> +  názov  výrobku</w:t>
            </w: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:</w:t>
            </w:r>
          </w:p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  <w:tc>
          <w:tcPr>
            <w:tcW w:w="6077" w:type="dxa"/>
            <w:gridSpan w:val="2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c>
          <w:tcPr>
            <w:tcW w:w="3031" w:type="dxa"/>
            <w:gridSpan w:val="3"/>
            <w:vMerge w:val="restart"/>
          </w:tcPr>
          <w:p w:rsidR="002F749F" w:rsidRPr="002F749F" w:rsidRDefault="00D577E5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Charakter  nebezpečenstva</w:t>
            </w:r>
          </w:p>
          <w:p w:rsidR="002F749F" w:rsidRPr="002F749F" w:rsidRDefault="00D577E5" w:rsidP="00D577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cs-CZ" w:eastAsia="en-GB"/>
              </w:rPr>
            </w:pPr>
            <w:r w:rsidRPr="00D577E5"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  <w:t>Uviesť  podrobnosti  nebezpečenstva/zistenia – dôvod  nahlásenia - presný  popis nedostatku</w:t>
            </w:r>
          </w:p>
        </w:tc>
        <w:tc>
          <w:tcPr>
            <w:tcW w:w="2363" w:type="dxa"/>
          </w:tcPr>
          <w:p w:rsidR="00D577E5" w:rsidRPr="00D577E5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cs-CZ" w:eastAsia="en-GB"/>
              </w:rPr>
            </w:pP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Chemické</w:t>
            </w:r>
            <w:r w:rsidR="00D577E5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 xml:space="preserve"> </w:t>
            </w:r>
            <w:r w:rsidR="00D577E5" w:rsidRPr="00D577E5"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  <w:t>(kontaminanty, rezíduá  pesticídov, nadlimitné prídavné  látky   a  pod.)</w:t>
            </w:r>
          </w:p>
          <w:p w:rsidR="00D577E5" w:rsidRPr="002F749F" w:rsidRDefault="00D577E5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  <w:tc>
          <w:tcPr>
            <w:tcW w:w="3714" w:type="dxa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c>
          <w:tcPr>
            <w:tcW w:w="3031" w:type="dxa"/>
            <w:gridSpan w:val="3"/>
            <w:vMerge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  <w:tc>
          <w:tcPr>
            <w:tcW w:w="2363" w:type="dxa"/>
          </w:tcPr>
          <w:p w:rsid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Mikrobiologické</w:t>
            </w:r>
          </w:p>
          <w:p w:rsidR="00D577E5" w:rsidRPr="00D577E5" w:rsidRDefault="00D577E5" w:rsidP="002F749F">
            <w:pPr>
              <w:spacing w:after="0" w:line="240" w:lineRule="auto"/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</w:pPr>
            <w:r w:rsidRPr="00D577E5"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  <w:t>(hlavne  patogeny, ale  aj  iné  druhy  mikroorganizmov,  ktoré  ovplyvňujú  bezpečnost  potraviny)</w:t>
            </w:r>
          </w:p>
          <w:p w:rsidR="00D577E5" w:rsidRPr="002F749F" w:rsidRDefault="00D577E5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  <w:tc>
          <w:tcPr>
            <w:tcW w:w="3714" w:type="dxa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c>
          <w:tcPr>
            <w:tcW w:w="3031" w:type="dxa"/>
            <w:gridSpan w:val="3"/>
            <w:vMerge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  <w:tc>
          <w:tcPr>
            <w:tcW w:w="2363" w:type="dxa"/>
          </w:tcPr>
          <w:p w:rsidR="002F749F" w:rsidRPr="002F749F" w:rsidRDefault="00D577E5" w:rsidP="00D577E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 xml:space="preserve">Fyzikálne, </w:t>
            </w:r>
            <w:r w:rsidRPr="00D577E5"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  <w:t>napr.</w:t>
            </w:r>
            <w:r w:rsidR="002F749F" w:rsidRPr="002F749F"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  <w:t xml:space="preserve"> </w:t>
            </w:r>
            <w:r w:rsidRPr="00D577E5"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  <w:t xml:space="preserve">  cudzie  predmety,  živý  alebo  uhynutý   hmyz</w:t>
            </w:r>
          </w:p>
        </w:tc>
        <w:tc>
          <w:tcPr>
            <w:tcW w:w="3714" w:type="dxa"/>
          </w:tcPr>
          <w:p w:rsid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  <w:p w:rsidR="00904485" w:rsidRDefault="00904485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  <w:p w:rsidR="00904485" w:rsidRDefault="00904485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  <w:p w:rsidR="00904485" w:rsidRDefault="00904485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  <w:p w:rsidR="00904485" w:rsidRPr="002F749F" w:rsidRDefault="00904485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c>
          <w:tcPr>
            <w:tcW w:w="3031" w:type="dxa"/>
            <w:gridSpan w:val="3"/>
          </w:tcPr>
          <w:p w:rsidR="002F749F" w:rsidRPr="002F749F" w:rsidRDefault="00D577E5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lastRenderedPageBreak/>
              <w:t xml:space="preserve">PPP, pod  kterého  menom  sa  potravina  uvádza  na  trh </w:t>
            </w:r>
            <w:r w:rsidRPr="00D577E5"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  <w:t>(výrobca/distribútor/dovozca)</w:t>
            </w:r>
            <w:r w:rsidR="002F749F"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:</w:t>
            </w:r>
          </w:p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  <w:tc>
          <w:tcPr>
            <w:tcW w:w="6077" w:type="dxa"/>
            <w:gridSpan w:val="2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c>
          <w:tcPr>
            <w:tcW w:w="3031" w:type="dxa"/>
            <w:gridSpan w:val="3"/>
          </w:tcPr>
          <w:p w:rsidR="002F749F" w:rsidRPr="002F749F" w:rsidRDefault="00D577E5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Krajina  pôvodu</w:t>
            </w:r>
            <w:r w:rsidR="002F749F"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:</w:t>
            </w:r>
          </w:p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  <w:tc>
          <w:tcPr>
            <w:tcW w:w="6077" w:type="dxa"/>
            <w:gridSpan w:val="2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c>
          <w:tcPr>
            <w:tcW w:w="3031" w:type="dxa"/>
            <w:gridSpan w:val="3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Označen</w:t>
            </w:r>
            <w:r w:rsidR="00904485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ie</w:t>
            </w: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 xml:space="preserve"> šarže:</w:t>
            </w:r>
          </w:p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  <w:tc>
          <w:tcPr>
            <w:tcW w:w="6077" w:type="dxa"/>
            <w:gridSpan w:val="2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c>
          <w:tcPr>
            <w:tcW w:w="3031" w:type="dxa"/>
            <w:gridSpan w:val="3"/>
          </w:tcPr>
          <w:p w:rsidR="002F749F" w:rsidRPr="002F749F" w:rsidRDefault="00904485" w:rsidP="0090448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Identifikačné</w:t>
            </w:r>
            <w:r w:rsidR="002F749F"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 xml:space="preserve"> zna</w:t>
            </w: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č</w:t>
            </w:r>
            <w:r w:rsidR="002F749F"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ky/ schválen</w:t>
            </w: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é</w:t>
            </w:r>
            <w:r w:rsidR="002F749F"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 xml:space="preserve"> čísla </w:t>
            </w: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prevádzkární</w:t>
            </w:r>
            <w:r w:rsidR="002F749F"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:</w:t>
            </w:r>
          </w:p>
        </w:tc>
        <w:tc>
          <w:tcPr>
            <w:tcW w:w="6077" w:type="dxa"/>
            <w:gridSpan w:val="2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c>
          <w:tcPr>
            <w:tcW w:w="3031" w:type="dxa"/>
            <w:gridSpan w:val="3"/>
          </w:tcPr>
          <w:p w:rsidR="002F749F" w:rsidRPr="002F749F" w:rsidRDefault="002F749F" w:rsidP="0090448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Množstv</w:t>
            </w:r>
            <w:r w:rsidR="00904485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o</w:t>
            </w: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 xml:space="preserve"> </w:t>
            </w:r>
            <w:r w:rsidR="00904485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nahlasovanej potraviny</w:t>
            </w: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:</w:t>
            </w:r>
          </w:p>
        </w:tc>
        <w:tc>
          <w:tcPr>
            <w:tcW w:w="6077" w:type="dxa"/>
            <w:gridSpan w:val="2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rPr>
          <w:trHeight w:val="454"/>
        </w:trPr>
        <w:tc>
          <w:tcPr>
            <w:tcW w:w="3031" w:type="dxa"/>
            <w:gridSpan w:val="3"/>
          </w:tcPr>
          <w:p w:rsidR="00904485" w:rsidRDefault="002F749F" w:rsidP="0090448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 xml:space="preserve">Detaily </w:t>
            </w:r>
            <w:r w:rsidR="00904485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balenia:</w:t>
            </w:r>
          </w:p>
          <w:p w:rsidR="002F749F" w:rsidRPr="002F749F" w:rsidRDefault="00904485" w:rsidP="0090448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 w:rsidRPr="00904485"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  <w:t>(veľkosť</w:t>
            </w:r>
            <w:r w:rsidR="002F749F" w:rsidRPr="002F749F"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  <w:t xml:space="preserve"> balen</w:t>
            </w:r>
            <w:r w:rsidRPr="00904485"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  <w:t>ia</w:t>
            </w:r>
            <w:r w:rsidR="002F749F" w:rsidRPr="002F749F"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  <w:t>, typ</w:t>
            </w:r>
            <w:r w:rsidRPr="00904485"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  <w:t xml:space="preserve">  balenia  atď.</w:t>
            </w:r>
            <w:r w:rsidR="002F749F" w:rsidRPr="002F749F"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  <w:t>):</w:t>
            </w:r>
          </w:p>
        </w:tc>
        <w:tc>
          <w:tcPr>
            <w:tcW w:w="6077" w:type="dxa"/>
            <w:gridSpan w:val="2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rPr>
          <w:trHeight w:val="454"/>
        </w:trPr>
        <w:tc>
          <w:tcPr>
            <w:tcW w:w="3031" w:type="dxa"/>
            <w:gridSpan w:val="3"/>
          </w:tcPr>
          <w:p w:rsidR="002F749F" w:rsidRPr="002F749F" w:rsidRDefault="00904485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Dá</w:t>
            </w:r>
            <w:r w:rsidR="002F749F"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tum výroby:</w:t>
            </w: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 xml:space="preserve"> </w:t>
            </w:r>
            <w:r w:rsidRPr="00904485"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  <w:t xml:space="preserve">(ak  je táto  </w:t>
            </w:r>
            <w:r w:rsidRPr="00904485"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  <w:t>informácia</w:t>
            </w:r>
            <w:r w:rsidRPr="00904485"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  <w:t xml:space="preserve">  nahlasovateľovi známa)</w:t>
            </w:r>
          </w:p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  <w:tc>
          <w:tcPr>
            <w:tcW w:w="6077" w:type="dxa"/>
            <w:gridSpan w:val="2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rPr>
          <w:trHeight w:val="454"/>
        </w:trPr>
        <w:tc>
          <w:tcPr>
            <w:tcW w:w="3031" w:type="dxa"/>
            <w:gridSpan w:val="3"/>
          </w:tcPr>
          <w:p w:rsidR="002F749F" w:rsidRPr="002F749F" w:rsidRDefault="00237DE1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Dátum minimálnej trvanlivosti</w:t>
            </w:r>
            <w:r w:rsidR="002F749F"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:</w:t>
            </w:r>
          </w:p>
        </w:tc>
        <w:tc>
          <w:tcPr>
            <w:tcW w:w="6077" w:type="dxa"/>
            <w:gridSpan w:val="2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F749F" w:rsidRPr="002F749F" w:rsidTr="002F749F">
        <w:trPr>
          <w:trHeight w:val="454"/>
        </w:trPr>
        <w:tc>
          <w:tcPr>
            <w:tcW w:w="3031" w:type="dxa"/>
            <w:gridSpan w:val="3"/>
          </w:tcPr>
          <w:p w:rsid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Známá distrib</w:t>
            </w:r>
            <w:r w:rsidR="00237DE1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úcia</w:t>
            </w:r>
            <w:r w:rsidRPr="002F749F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:</w:t>
            </w:r>
          </w:p>
          <w:p w:rsidR="00237DE1" w:rsidRPr="002F749F" w:rsidRDefault="00237DE1" w:rsidP="002F749F">
            <w:pPr>
              <w:spacing w:after="0" w:line="240" w:lineRule="auto"/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(</w:t>
            </w:r>
            <w:r w:rsidRPr="00237DE1">
              <w:rPr>
                <w:rFonts w:ascii="Arial" w:eastAsia="Times New Roman" w:hAnsi="Arial" w:cs="Arial"/>
                <w:i/>
                <w:sz w:val="20"/>
                <w:szCs w:val="20"/>
                <w:lang w:val="cs-CZ" w:eastAsia="en-GB"/>
              </w:rPr>
              <w:t>uvedú  sa  názvy  a  adresy  PPP,  kam  bol   nahlasovaný tovar priamo distribuovaný)</w:t>
            </w:r>
          </w:p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  <w:tc>
          <w:tcPr>
            <w:tcW w:w="6077" w:type="dxa"/>
            <w:gridSpan w:val="2"/>
          </w:tcPr>
          <w:p w:rsidR="002F749F" w:rsidRPr="002F749F" w:rsidRDefault="002F749F" w:rsidP="002F749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37DE1" w:rsidRPr="00237DE1" w:rsidTr="00F85A66">
        <w:tc>
          <w:tcPr>
            <w:tcW w:w="9108" w:type="dxa"/>
            <w:gridSpan w:val="5"/>
            <w:shd w:val="clear" w:color="auto" w:fill="E7E6E6" w:themeFill="background2"/>
          </w:tcPr>
          <w:p w:rsidR="00237DE1" w:rsidRDefault="00237DE1" w:rsidP="00237DE1">
            <w:pPr>
              <w:spacing w:after="0" w:line="240" w:lineRule="auto"/>
            </w:pPr>
          </w:p>
          <w:p w:rsidR="00237DE1" w:rsidRP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cs-CZ" w:eastAsia="en-GB"/>
              </w:rPr>
            </w:pPr>
            <w:r w:rsidRPr="00237DE1">
              <w:rPr>
                <w:b/>
              </w:rPr>
              <w:t>Doterajší   priebeh  vyšetrovania</w:t>
            </w:r>
          </w:p>
        </w:tc>
      </w:tr>
      <w:tr w:rsidR="00237DE1" w:rsidRPr="00237DE1" w:rsidTr="00237DE1">
        <w:tc>
          <w:tcPr>
            <w:tcW w:w="2978" w:type="dxa"/>
            <w:gridSpan w:val="2"/>
          </w:tcPr>
          <w:p w:rsidR="00237DE1" w:rsidRP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Dátum, kedy  bolo nebezpečenstvo identifikované</w:t>
            </w:r>
            <w:r w:rsidRPr="00237DE1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:</w:t>
            </w:r>
          </w:p>
        </w:tc>
        <w:tc>
          <w:tcPr>
            <w:tcW w:w="6130" w:type="dxa"/>
            <w:gridSpan w:val="3"/>
          </w:tcPr>
          <w:p w:rsidR="00237DE1" w:rsidRP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37DE1" w:rsidRPr="00237DE1" w:rsidTr="00237DE1">
        <w:tc>
          <w:tcPr>
            <w:tcW w:w="2978" w:type="dxa"/>
            <w:gridSpan w:val="2"/>
          </w:tcPr>
          <w:p w:rsidR="00237DE1" w:rsidRP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Popis, ako bolo nebezpečenstvo  zistené</w:t>
            </w:r>
            <w:r w:rsidRPr="00237DE1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:</w:t>
            </w:r>
          </w:p>
        </w:tc>
        <w:tc>
          <w:tcPr>
            <w:tcW w:w="6130" w:type="dxa"/>
            <w:gridSpan w:val="3"/>
          </w:tcPr>
          <w:p w:rsid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  <w:p w:rsid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  <w:p w:rsid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  <w:p w:rsidR="00237DE1" w:rsidRP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37DE1" w:rsidRPr="00237DE1" w:rsidTr="00237DE1">
        <w:tc>
          <w:tcPr>
            <w:tcW w:w="2978" w:type="dxa"/>
            <w:gridSpan w:val="2"/>
          </w:tcPr>
          <w:p w:rsidR="00237DE1" w:rsidRP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Ochorenia, ktoré  môže   spôsobiť  nebezpečná  nahlasovaná potravina</w:t>
            </w:r>
            <w:r w:rsidRPr="00237DE1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:</w:t>
            </w:r>
          </w:p>
        </w:tc>
        <w:tc>
          <w:tcPr>
            <w:tcW w:w="6130" w:type="dxa"/>
            <w:gridSpan w:val="3"/>
          </w:tcPr>
          <w:p w:rsid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  <w:p w:rsid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  <w:p w:rsid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  <w:p w:rsid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  <w:p w:rsidR="00237DE1" w:rsidRP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237DE1" w:rsidRPr="00237DE1" w:rsidTr="00237DE1">
        <w:tc>
          <w:tcPr>
            <w:tcW w:w="2978" w:type="dxa"/>
            <w:gridSpan w:val="2"/>
          </w:tcPr>
          <w:p w:rsidR="00237DE1" w:rsidRP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 w:rsidRPr="00237DE1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 xml:space="preserve">Detaily </w:t>
            </w: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 xml:space="preserve">  doterajšieho zisťovania</w:t>
            </w:r>
            <w:r w:rsidRPr="00237DE1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:</w:t>
            </w:r>
          </w:p>
        </w:tc>
        <w:tc>
          <w:tcPr>
            <w:tcW w:w="6130" w:type="dxa"/>
            <w:gridSpan w:val="3"/>
          </w:tcPr>
          <w:p w:rsid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  <w:p w:rsid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  <w:p w:rsid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  <w:p w:rsid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  <w:p w:rsidR="00237DE1" w:rsidRPr="00237DE1" w:rsidRDefault="00237DE1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  <w:tr w:rsidR="00963535" w:rsidRPr="00237DE1" w:rsidTr="00CF1515">
        <w:tc>
          <w:tcPr>
            <w:tcW w:w="9108" w:type="dxa"/>
            <w:gridSpan w:val="5"/>
          </w:tcPr>
          <w:p w:rsidR="00963535" w:rsidRDefault="00963535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 xml:space="preserve">V  prípade   ďalších otázok   kontaktujte  </w:t>
            </w:r>
            <w:r w:rsidR="000C72CB"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  <w:t>miestne  príslušnú  Regionálnu veterinárnu  a potravinovú správu.</w:t>
            </w:r>
          </w:p>
          <w:p w:rsidR="00963535" w:rsidRDefault="00963535" w:rsidP="00237DE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s-CZ" w:eastAsia="en-GB"/>
              </w:rPr>
            </w:pPr>
          </w:p>
        </w:tc>
      </w:tr>
    </w:tbl>
    <w:p w:rsidR="002F749F" w:rsidRPr="00237DE1" w:rsidRDefault="002F749F" w:rsidP="00237DE1">
      <w:pPr>
        <w:tabs>
          <w:tab w:val="left" w:pos="472"/>
        </w:tabs>
      </w:pPr>
    </w:p>
    <w:sectPr w:rsidR="002F749F" w:rsidRPr="00237D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6453" w:rsidRDefault="004C6453" w:rsidP="002F749F">
      <w:pPr>
        <w:spacing w:after="0" w:line="240" w:lineRule="auto"/>
      </w:pPr>
      <w:r>
        <w:separator/>
      </w:r>
    </w:p>
  </w:endnote>
  <w:endnote w:type="continuationSeparator" w:id="0">
    <w:p w:rsidR="004C6453" w:rsidRDefault="004C6453" w:rsidP="002F7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6453" w:rsidRDefault="004C6453" w:rsidP="002F749F">
      <w:pPr>
        <w:spacing w:after="0" w:line="240" w:lineRule="auto"/>
      </w:pPr>
      <w:r>
        <w:separator/>
      </w:r>
    </w:p>
  </w:footnote>
  <w:footnote w:type="continuationSeparator" w:id="0">
    <w:p w:rsidR="004C6453" w:rsidRDefault="004C6453" w:rsidP="002F74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302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49F"/>
    <w:rsid w:val="00026E98"/>
    <w:rsid w:val="000C72CB"/>
    <w:rsid w:val="00237DE1"/>
    <w:rsid w:val="002F749F"/>
    <w:rsid w:val="004C6453"/>
    <w:rsid w:val="005E6F31"/>
    <w:rsid w:val="00904485"/>
    <w:rsid w:val="00963535"/>
    <w:rsid w:val="00A370A4"/>
    <w:rsid w:val="00D5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E88D2"/>
  <w15:chartTrackingRefBased/>
  <w15:docId w15:val="{77AC6E4D-7D4F-4359-A084-254990D90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Závracká Anna Ing.</dc:creator>
  <cp:keywords/>
  <dc:description/>
  <cp:lastModifiedBy>Závracká Anna Ing.</cp:lastModifiedBy>
  <cp:revision>2</cp:revision>
  <dcterms:created xsi:type="dcterms:W3CDTF">2026-03-20T07:44:00Z</dcterms:created>
  <dcterms:modified xsi:type="dcterms:W3CDTF">2026-03-20T08:58:00Z</dcterms:modified>
</cp:coreProperties>
</file>